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0BDA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1992年首届全国科技期刊评比中，《地震学报》获得了首届全国优秀科技期刊评比一等奖，国家地震局科技期刊评比一等奖，中国科协优秀学术期刊评比一等奖，北京科技期刊编辑学会科技期刊评比全优奖。</w:t>
      </w:r>
    </w:p>
    <w:p w14:paraId="42746039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1996年第二届全国科技期刊评比中，《地震学报》获国家地震局科技期刊评比一等奖。</w:t>
      </w:r>
    </w:p>
    <w:p w14:paraId="059C33C3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1997年《地震学报》获第二届全国优秀科技期刊评比二等奖，中国科协优秀学术期刊评比二等奖。</w:t>
      </w:r>
    </w:p>
    <w:p w14:paraId="547A6634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1999年《地震学报》荣获中国期刊奖提名奖。</w:t>
      </w:r>
    </w:p>
    <w:p w14:paraId="76AFB2BA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2001年《地震学报》入围“中国期刊方阵”，被评为“双奖期刊”。</w:t>
      </w:r>
    </w:p>
    <w:p w14:paraId="4D68819B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2002年《地震学报》获中国科协第三届科技期刊评比二等奖。</w:t>
      </w:r>
    </w:p>
    <w:p w14:paraId="3D40F0B3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2003年《地震学报》获第二届国家期刊奖百种重点期刊。</w:t>
      </w:r>
    </w:p>
    <w:p w14:paraId="7F5ED140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2005年《地震学报》获第三届国家期刊奖百种重点期刊。</w:t>
      </w:r>
    </w:p>
    <w:p w14:paraId="738E765D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2008年获中国科学技术信息研究所中国精品科技期刊。</w:t>
      </w:r>
    </w:p>
    <w:p w14:paraId="3B5FC034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2012年《地震学报》获2012中国国际影响力优秀学术期刊。</w:t>
      </w:r>
    </w:p>
    <w:p w14:paraId="635D4C73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2013年《地震学报》获2013中国百强报刊；2013中国国际影响力优秀学术期刊。</w:t>
      </w:r>
    </w:p>
    <w:p w14:paraId="0D4AD583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《地震学报》连续8年(2007－2014年)被列入中国科协精品科技期刊示范项目。</w:t>
      </w:r>
    </w:p>
    <w:p w14:paraId="0AEDAE20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2014年《地震学报》获2014中国国际影响力优秀学术期刊。</w:t>
      </w:r>
    </w:p>
    <w:p w14:paraId="5B3DC98E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2015年《地震学报》获2015中国国际影响力优秀学术期刊。</w:t>
      </w:r>
    </w:p>
    <w:p w14:paraId="6C6A34CF" w14:textId="77777777" w:rsidR="001B651C" w:rsidRPr="001B651C" w:rsidRDefault="001B651C" w:rsidP="001B651C">
      <w:pPr>
        <w:widowControl/>
        <w:spacing w:before="100" w:beforeAutospacing="1" w:after="15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51C">
        <w:rPr>
          <w:rFonts w:ascii="宋体" w:eastAsia="宋体" w:hAnsi="宋体" w:cs="宋体"/>
          <w:kern w:val="0"/>
          <w:sz w:val="24"/>
          <w:szCs w:val="24"/>
        </w:rPr>
        <w:t>2016年《地震学报》获2016中国国际影响力优秀学术期刊。</w:t>
      </w:r>
    </w:p>
    <w:p w14:paraId="1336465E" w14:textId="37433A44" w:rsidR="002B7940" w:rsidRPr="001B651C" w:rsidRDefault="002B7940" w:rsidP="001B651C">
      <w:bookmarkStart w:id="0" w:name="_GoBack"/>
      <w:bookmarkEnd w:id="0"/>
    </w:p>
    <w:sectPr w:rsidR="002B7940" w:rsidRPr="001B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25EA" w14:textId="77777777" w:rsidR="00A1239A" w:rsidRDefault="00A1239A" w:rsidP="0043221F">
      <w:r>
        <w:separator/>
      </w:r>
    </w:p>
  </w:endnote>
  <w:endnote w:type="continuationSeparator" w:id="0">
    <w:p w14:paraId="67276AAD" w14:textId="77777777" w:rsidR="00A1239A" w:rsidRDefault="00A1239A" w:rsidP="004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A894" w14:textId="77777777" w:rsidR="00A1239A" w:rsidRDefault="00A1239A" w:rsidP="0043221F">
      <w:r>
        <w:separator/>
      </w:r>
    </w:p>
  </w:footnote>
  <w:footnote w:type="continuationSeparator" w:id="0">
    <w:p w14:paraId="470C2B41" w14:textId="77777777" w:rsidR="00A1239A" w:rsidRDefault="00A1239A" w:rsidP="0043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8BA"/>
    <w:multiLevelType w:val="hybridMultilevel"/>
    <w:tmpl w:val="2E3C3ECC"/>
    <w:lvl w:ilvl="0" w:tplc="790C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F3"/>
    <w:rsid w:val="001B651C"/>
    <w:rsid w:val="001F6135"/>
    <w:rsid w:val="00203D7F"/>
    <w:rsid w:val="002B7940"/>
    <w:rsid w:val="003D4F9E"/>
    <w:rsid w:val="0043221F"/>
    <w:rsid w:val="00495FA1"/>
    <w:rsid w:val="00673ABF"/>
    <w:rsid w:val="00695636"/>
    <w:rsid w:val="009F4865"/>
    <w:rsid w:val="00A1239A"/>
    <w:rsid w:val="00B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3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F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3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22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22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3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F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3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22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2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Microsoft</cp:lastModifiedBy>
  <cp:revision>9</cp:revision>
  <dcterms:created xsi:type="dcterms:W3CDTF">2018-01-02T04:34:00Z</dcterms:created>
  <dcterms:modified xsi:type="dcterms:W3CDTF">2018-01-18T08:34:00Z</dcterms:modified>
</cp:coreProperties>
</file>